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58F6F" w14:textId="422E8C6D" w:rsidR="00F24F6E" w:rsidRPr="00F24F6E" w:rsidRDefault="00F24F6E" w:rsidP="00F24F6E">
      <w:pPr>
        <w:widowControl/>
        <w:spacing w:before="316" w:line="273" w:lineRule="exact"/>
        <w:jc w:val="both"/>
        <w:rPr>
          <w:rFonts w:ascii="Times New Roman" w:hAnsi="Times New Roman" w:cs="Times New Roman"/>
          <w:sz w:val="24"/>
          <w:szCs w:val="24"/>
        </w:rPr>
      </w:pPr>
      <w:r w:rsidRPr="00F24F6E">
        <w:rPr>
          <w:rFonts w:ascii="Times New Roman" w:hAnsi="Times New Roman" w:cs="Times New Roman"/>
          <w:sz w:val="24"/>
          <w:szCs w:val="24"/>
        </w:rPr>
        <w:t>RESOLUTION #2026-</w:t>
      </w:r>
      <w:r w:rsidR="00DA779C">
        <w:rPr>
          <w:rFonts w:ascii="Times New Roman" w:hAnsi="Times New Roman" w:cs="Times New Roman"/>
          <w:sz w:val="24"/>
          <w:szCs w:val="24"/>
        </w:rPr>
        <w:t>0</w:t>
      </w:r>
      <w:r w:rsidR="004C53DB">
        <w:rPr>
          <w:rFonts w:ascii="Times New Roman" w:hAnsi="Times New Roman" w:cs="Times New Roman"/>
          <w:sz w:val="24"/>
          <w:szCs w:val="24"/>
        </w:rPr>
        <w:t>7</w:t>
      </w:r>
    </w:p>
    <w:p w14:paraId="76DB7353" w14:textId="711D87BE" w:rsidR="00F24F6E" w:rsidRPr="00F24F6E" w:rsidRDefault="00F24F6E" w:rsidP="00DA779C">
      <w:pPr>
        <w:widowControl/>
        <w:spacing w:before="316" w:line="273" w:lineRule="exact"/>
        <w:ind w:left="720"/>
        <w:jc w:val="both"/>
        <w:rPr>
          <w:rFonts w:ascii="Times New Roman" w:hAnsi="Times New Roman" w:cs="Times New Roman"/>
          <w:b/>
          <w:bCs/>
          <w:sz w:val="24"/>
          <w:szCs w:val="24"/>
        </w:rPr>
      </w:pPr>
      <w:r w:rsidRPr="00F24F6E">
        <w:rPr>
          <w:rFonts w:ascii="Times New Roman" w:hAnsi="Times New Roman" w:cs="Times New Roman"/>
          <w:b/>
          <w:bCs/>
          <w:sz w:val="24"/>
          <w:szCs w:val="24"/>
        </w:rPr>
        <w:t xml:space="preserve">A RESOLUTION OF THE CITY OF SANDERSVILLE RECOGNIZING GEORGIA CITIES WEEK, APRIL 20-25, 2026 AND ENCOURAGING ALL CITIZENS TO SUPPORT THE CELEBRATION AND CORRESPONDING ACTIVITIES </w:t>
      </w:r>
    </w:p>
    <w:p w14:paraId="5BE423B9" w14:textId="77777777" w:rsidR="00F24F6E" w:rsidRPr="00F24F6E" w:rsidRDefault="00F24F6E" w:rsidP="00F24F6E">
      <w:pPr>
        <w:widowControl/>
        <w:spacing w:before="283" w:line="268"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city government is the closest to most citizens, and the one with the most direct daily impact upon its residents; and </w:t>
      </w:r>
    </w:p>
    <w:p w14:paraId="5A3B51B0" w14:textId="77777777" w:rsidR="00F24F6E" w:rsidRPr="00F24F6E" w:rsidRDefault="00F24F6E" w:rsidP="00F24F6E">
      <w:pPr>
        <w:widowControl/>
        <w:spacing w:before="235" w:line="297"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city government is administered for and by its citizens, and is dependent upon public commitment to and understanding of its many responsibilities; and </w:t>
      </w:r>
    </w:p>
    <w:p w14:paraId="30B9B2D7" w14:textId="77777777" w:rsidR="00F24F6E" w:rsidRPr="00F24F6E" w:rsidRDefault="00F24F6E" w:rsidP="00F24F6E">
      <w:pPr>
        <w:widowControl/>
        <w:spacing w:before="288" w:line="268"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city government officials and employees share the responsibility to pass along their understanding of public services and their benefits; and </w:t>
      </w:r>
    </w:p>
    <w:p w14:paraId="5F0EBD24" w14:textId="77777777" w:rsidR="00F24F6E" w:rsidRPr="00F24F6E" w:rsidRDefault="00F24F6E" w:rsidP="00F24F6E">
      <w:pPr>
        <w:widowControl/>
        <w:spacing w:before="292" w:line="268"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Georgia Cities Week is a very important time to recognize the important role played by city government in our lives; and </w:t>
      </w:r>
    </w:p>
    <w:p w14:paraId="537B0284" w14:textId="77777777" w:rsidR="00F24F6E" w:rsidRPr="00F24F6E" w:rsidRDefault="00F24F6E" w:rsidP="00F24F6E">
      <w:pPr>
        <w:widowControl/>
        <w:spacing w:before="288" w:line="273"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this week offers an important opportunity to spread the word to all, the citizens of Georgia that they can shape and influence this branch of government which is closest to the people; and </w:t>
      </w:r>
    </w:p>
    <w:p w14:paraId="311C6622" w14:textId="77777777" w:rsidR="00F24F6E" w:rsidRPr="00F24F6E" w:rsidRDefault="00F24F6E" w:rsidP="00F24F6E">
      <w:pPr>
        <w:widowControl/>
        <w:spacing w:before="278" w:line="273"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 xml:space="preserve">WHEREAS, the Georgia Municipal Association and its member cities have joined together to teach students and other citizens about municipal government through a variety of different projects and information; and </w:t>
      </w:r>
    </w:p>
    <w:p w14:paraId="2986FA93" w14:textId="77777777" w:rsidR="00F24F6E" w:rsidRPr="00F24F6E" w:rsidRDefault="00F24F6E" w:rsidP="00F24F6E">
      <w:pPr>
        <w:widowControl/>
        <w:spacing w:before="283" w:line="273"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WHEREAS, Georgia Cities Week offers an important opportunity to convey to all the citizens of Georgia that they can shape and influence government through their civic involvement;</w:t>
      </w:r>
    </w:p>
    <w:p w14:paraId="3A47932C" w14:textId="367A84AF" w:rsidR="00F24F6E" w:rsidRPr="00F24F6E" w:rsidRDefault="00F24F6E" w:rsidP="00F24F6E">
      <w:pPr>
        <w:widowControl/>
        <w:spacing w:before="292" w:line="273" w:lineRule="exact"/>
        <w:ind w:left="720"/>
        <w:jc w:val="both"/>
        <w:rPr>
          <w:rFonts w:ascii="Times New Roman" w:hAnsi="Times New Roman" w:cs="Times New Roman"/>
          <w:sz w:val="24"/>
          <w:szCs w:val="24"/>
        </w:rPr>
      </w:pPr>
      <w:r w:rsidRPr="00F24F6E">
        <w:rPr>
          <w:rFonts w:ascii="Times New Roman" w:hAnsi="Times New Roman" w:cs="Times New Roman"/>
          <w:sz w:val="24"/>
          <w:szCs w:val="24"/>
        </w:rPr>
        <w:t>NOW, THEREFORE BE IT RESOLVED</w:t>
      </w:r>
      <w:r>
        <w:rPr>
          <w:rFonts w:ascii="Times New Roman" w:hAnsi="Times New Roman" w:cs="Times New Roman"/>
          <w:sz w:val="24"/>
          <w:szCs w:val="24"/>
        </w:rPr>
        <w:t xml:space="preserve">, by the Mayor and City Council of the City </w:t>
      </w:r>
      <w:r w:rsidR="00DA779C">
        <w:rPr>
          <w:rFonts w:ascii="Times New Roman" w:hAnsi="Times New Roman" w:cs="Times New Roman"/>
          <w:sz w:val="24"/>
          <w:szCs w:val="24"/>
        </w:rPr>
        <w:t xml:space="preserve">of </w:t>
      </w:r>
      <w:r w:rsidR="00DA779C" w:rsidRPr="00F24F6E">
        <w:rPr>
          <w:rFonts w:ascii="Times New Roman" w:hAnsi="Times New Roman" w:cs="Times New Roman"/>
          <w:sz w:val="24"/>
          <w:szCs w:val="24"/>
        </w:rPr>
        <w:t>Sandersville</w:t>
      </w:r>
      <w:r>
        <w:rPr>
          <w:rFonts w:ascii="Times New Roman" w:hAnsi="Times New Roman" w:cs="Times New Roman"/>
          <w:sz w:val="24"/>
          <w:szCs w:val="24"/>
        </w:rPr>
        <w:t>, Georgia, that the City of Sandersville</w:t>
      </w:r>
      <w:r w:rsidRPr="00F24F6E">
        <w:rPr>
          <w:rFonts w:ascii="Times New Roman" w:hAnsi="Times New Roman" w:cs="Times New Roman"/>
          <w:sz w:val="24"/>
          <w:szCs w:val="24"/>
        </w:rPr>
        <w:t xml:space="preserve"> declares A</w:t>
      </w:r>
      <w:r w:rsidR="00D039A6">
        <w:rPr>
          <w:rFonts w:ascii="Times New Roman" w:hAnsi="Times New Roman" w:cs="Times New Roman"/>
          <w:sz w:val="24"/>
          <w:szCs w:val="24"/>
        </w:rPr>
        <w:t>pril</w:t>
      </w:r>
      <w:r w:rsidRPr="00F24F6E">
        <w:rPr>
          <w:rFonts w:ascii="Times New Roman" w:hAnsi="Times New Roman" w:cs="Times New Roman"/>
          <w:sz w:val="24"/>
          <w:szCs w:val="24"/>
        </w:rPr>
        <w:t xml:space="preserve"> 20-25, 2026 </w:t>
      </w:r>
      <w:r>
        <w:rPr>
          <w:rFonts w:ascii="Times New Roman" w:hAnsi="Times New Roman" w:cs="Times New Roman"/>
          <w:sz w:val="24"/>
          <w:szCs w:val="24"/>
        </w:rPr>
        <w:t xml:space="preserve">as Georgia Cities Week. </w:t>
      </w:r>
    </w:p>
    <w:p w14:paraId="66E5DA8B" w14:textId="0738AFD9" w:rsidR="00F24F6E" w:rsidRPr="00F24F6E" w:rsidRDefault="00F24F6E" w:rsidP="00DA779C">
      <w:pPr>
        <w:widowControl/>
        <w:spacing w:before="307" w:line="259"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NOW, THEREFORE, </w:t>
      </w:r>
      <w:r w:rsidRPr="00F24F6E">
        <w:rPr>
          <w:rFonts w:ascii="Times New Roman" w:hAnsi="Times New Roman" w:cs="Times New Roman"/>
          <w:sz w:val="24"/>
          <w:szCs w:val="24"/>
        </w:rPr>
        <w:t>BE IT FURTHER RESOLVED</w:t>
      </w:r>
      <w:r>
        <w:rPr>
          <w:rFonts w:ascii="Times New Roman" w:hAnsi="Times New Roman" w:cs="Times New Roman"/>
          <w:sz w:val="24"/>
          <w:szCs w:val="24"/>
        </w:rPr>
        <w:t xml:space="preserve">, by the Mayor and City Council of the City of Sandersville, </w:t>
      </w:r>
      <w:r w:rsidR="00DA779C">
        <w:rPr>
          <w:rFonts w:ascii="Times New Roman" w:hAnsi="Times New Roman" w:cs="Times New Roman"/>
          <w:sz w:val="24"/>
          <w:szCs w:val="24"/>
        </w:rPr>
        <w:t xml:space="preserve">Georgia, </w:t>
      </w:r>
      <w:r w:rsidR="00DA779C" w:rsidRPr="00F24F6E">
        <w:rPr>
          <w:rFonts w:ascii="Times New Roman" w:hAnsi="Times New Roman" w:cs="Times New Roman"/>
          <w:sz w:val="24"/>
          <w:szCs w:val="24"/>
        </w:rPr>
        <w:t>that</w:t>
      </w:r>
      <w:r w:rsidRPr="00F24F6E">
        <w:rPr>
          <w:rFonts w:ascii="Times New Roman" w:hAnsi="Times New Roman" w:cs="Times New Roman"/>
          <w:sz w:val="24"/>
          <w:szCs w:val="24"/>
        </w:rPr>
        <w:t xml:space="preserve"> the </w:t>
      </w:r>
      <w:r>
        <w:rPr>
          <w:rFonts w:ascii="Times New Roman" w:hAnsi="Times New Roman" w:cs="Times New Roman"/>
          <w:sz w:val="24"/>
          <w:szCs w:val="24"/>
        </w:rPr>
        <w:t>City of Sandersville</w:t>
      </w:r>
      <w:r w:rsidRPr="00F24F6E">
        <w:rPr>
          <w:rFonts w:ascii="Times New Roman" w:hAnsi="Times New Roman" w:cs="Times New Roman"/>
          <w:sz w:val="24"/>
          <w:szCs w:val="24"/>
        </w:rPr>
        <w:t xml:space="preserve"> encourages all citizens, City government officials and employees to do everything possible to ensure that this week is recognized and celebrated accordingly. </w:t>
      </w:r>
    </w:p>
    <w:p w14:paraId="515EBF70" w14:textId="1503478D" w:rsidR="00DA779C" w:rsidRDefault="00DA779C" w:rsidP="00F24F6E">
      <w:pPr>
        <w:widowControl/>
        <w:spacing w:before="278" w:line="268" w:lineRule="exac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 RESOLVED, this 20</w:t>
      </w:r>
      <w:r w:rsidRPr="00DA779C">
        <w:rPr>
          <w:rFonts w:ascii="Times New Roman" w:hAnsi="Times New Roman" w:cs="Times New Roman"/>
          <w:sz w:val="24"/>
          <w:szCs w:val="24"/>
          <w:vertAlign w:val="superscript"/>
        </w:rPr>
        <w:t>th</w:t>
      </w:r>
      <w:r>
        <w:rPr>
          <w:rFonts w:ascii="Times New Roman" w:hAnsi="Times New Roman" w:cs="Times New Roman"/>
          <w:sz w:val="24"/>
          <w:szCs w:val="24"/>
        </w:rPr>
        <w:t xml:space="preserve"> day of April</w:t>
      </w:r>
      <w:r w:rsidR="00D039A6">
        <w:rPr>
          <w:rFonts w:ascii="Times New Roman" w:hAnsi="Times New Roman" w:cs="Times New Roman"/>
          <w:sz w:val="24"/>
          <w:szCs w:val="24"/>
        </w:rPr>
        <w:t xml:space="preserve">, </w:t>
      </w:r>
      <w:r>
        <w:rPr>
          <w:rFonts w:ascii="Times New Roman" w:hAnsi="Times New Roman" w:cs="Times New Roman"/>
          <w:sz w:val="24"/>
          <w:szCs w:val="24"/>
        </w:rPr>
        <w:t xml:space="preserve">2026 </w:t>
      </w:r>
    </w:p>
    <w:p w14:paraId="008A9173" w14:textId="7BDFF47E" w:rsidR="00F24F6E" w:rsidRPr="00F24F6E" w:rsidRDefault="00F24F6E" w:rsidP="00DA779C">
      <w:pPr>
        <w:widowControl/>
        <w:spacing w:before="278" w:line="268" w:lineRule="exact"/>
        <w:rPr>
          <w:rFonts w:ascii="Times New Roman" w:hAnsi="Times New Roman" w:cs="Times New Roman"/>
          <w:sz w:val="24"/>
          <w:szCs w:val="24"/>
        </w:rPr>
      </w:pP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Pr="00F24F6E">
        <w:rPr>
          <w:rFonts w:ascii="Times New Roman" w:hAnsi="Times New Roman" w:cs="Times New Roman"/>
          <w:sz w:val="24"/>
          <w:szCs w:val="24"/>
        </w:rPr>
        <w:t>____________________________</w:t>
      </w:r>
    </w:p>
    <w:p w14:paraId="5EFAA731" w14:textId="5F2F6FF9" w:rsidR="00F24F6E" w:rsidRPr="00F24F6E" w:rsidRDefault="00F24F6E" w:rsidP="00F24F6E">
      <w:pPr>
        <w:widowControl/>
        <w:rPr>
          <w:rFonts w:ascii="Times New Roman" w:hAnsi="Times New Roman" w:cs="Times New Roman"/>
          <w:sz w:val="24"/>
          <w:szCs w:val="24"/>
        </w:rPr>
      </w:pPr>
      <w:r w:rsidRPr="00F24F6E">
        <w:rPr>
          <w:rFonts w:ascii="Times New Roman" w:hAnsi="Times New Roman" w:cs="Times New Roman"/>
          <w:sz w:val="24"/>
          <w:szCs w:val="24"/>
        </w:rPr>
        <w:tab/>
      </w:r>
      <w:r w:rsidR="00D039A6">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Pr="00F24F6E">
        <w:rPr>
          <w:rFonts w:ascii="Times New Roman" w:hAnsi="Times New Roman" w:cs="Times New Roman"/>
          <w:sz w:val="24"/>
          <w:szCs w:val="24"/>
        </w:rPr>
        <w:tab/>
      </w:r>
      <w:r w:rsidR="00DA779C">
        <w:rPr>
          <w:rFonts w:ascii="Times New Roman" w:hAnsi="Times New Roman" w:cs="Times New Roman"/>
          <w:sz w:val="24"/>
          <w:szCs w:val="24"/>
        </w:rPr>
        <w:tab/>
      </w:r>
      <w:r w:rsidR="00DA779C">
        <w:rPr>
          <w:rFonts w:ascii="Times New Roman" w:hAnsi="Times New Roman" w:cs="Times New Roman"/>
          <w:sz w:val="24"/>
          <w:szCs w:val="24"/>
        </w:rPr>
        <w:tab/>
      </w:r>
      <w:r w:rsidRPr="00F24F6E">
        <w:rPr>
          <w:rFonts w:ascii="Times New Roman" w:hAnsi="Times New Roman" w:cs="Times New Roman"/>
          <w:sz w:val="24"/>
          <w:szCs w:val="24"/>
        </w:rPr>
        <w:t>Mayor</w:t>
      </w:r>
    </w:p>
    <w:p w14:paraId="0656C936" w14:textId="400BBE09" w:rsidR="00DA779C" w:rsidRDefault="00DA779C" w:rsidP="00DA779C">
      <w:pPr>
        <w:widowControl/>
        <w:ind w:firstLine="720"/>
        <w:jc w:val="both"/>
        <w:rPr>
          <w:rFonts w:ascii="Times New Roman" w:hAnsi="Times New Roman" w:cs="Times New Roman"/>
          <w:sz w:val="24"/>
          <w:szCs w:val="24"/>
        </w:rPr>
      </w:pPr>
      <w:r>
        <w:rPr>
          <w:rFonts w:ascii="Times New Roman" w:hAnsi="Times New Roman" w:cs="Times New Roman"/>
          <w:sz w:val="24"/>
          <w:szCs w:val="24"/>
        </w:rPr>
        <w:t xml:space="preserve">ATTEST: </w:t>
      </w:r>
    </w:p>
    <w:p w14:paraId="05B52520" w14:textId="77777777" w:rsidR="00D039A6" w:rsidRDefault="00D039A6" w:rsidP="00DA779C">
      <w:pPr>
        <w:widowControl/>
        <w:ind w:firstLine="720"/>
        <w:jc w:val="both"/>
        <w:rPr>
          <w:rFonts w:ascii="Times New Roman" w:hAnsi="Times New Roman" w:cs="Times New Roman"/>
          <w:sz w:val="24"/>
          <w:szCs w:val="24"/>
        </w:rPr>
      </w:pPr>
    </w:p>
    <w:p w14:paraId="40EADD1D" w14:textId="77777777" w:rsidR="00DA779C" w:rsidRDefault="00DA779C" w:rsidP="00DA779C">
      <w:pPr>
        <w:widowControl/>
        <w:ind w:firstLine="720"/>
        <w:jc w:val="both"/>
        <w:rPr>
          <w:rFonts w:ascii="Times New Roman" w:hAnsi="Times New Roman" w:cs="Times New Roman"/>
          <w:sz w:val="24"/>
          <w:szCs w:val="24"/>
        </w:rPr>
      </w:pPr>
    </w:p>
    <w:p w14:paraId="0E8D363E" w14:textId="77777777" w:rsidR="00DA779C" w:rsidRDefault="00F24F6E" w:rsidP="00DA779C">
      <w:pPr>
        <w:widowControl/>
        <w:ind w:firstLine="720"/>
        <w:rPr>
          <w:rFonts w:ascii="Times New Roman" w:hAnsi="Times New Roman" w:cs="Times New Roman"/>
          <w:sz w:val="24"/>
          <w:szCs w:val="24"/>
        </w:rPr>
      </w:pPr>
      <w:r w:rsidRPr="00F24F6E">
        <w:rPr>
          <w:rFonts w:ascii="Times New Roman" w:hAnsi="Times New Roman" w:cs="Times New Roman"/>
          <w:sz w:val="24"/>
          <w:szCs w:val="24"/>
        </w:rPr>
        <w:t>___________________________</w:t>
      </w:r>
    </w:p>
    <w:p w14:paraId="33F59AB0" w14:textId="1FA2F541" w:rsidR="00F24F6E" w:rsidRPr="00F24F6E" w:rsidRDefault="00F24F6E" w:rsidP="00DA779C">
      <w:pPr>
        <w:widowControl/>
        <w:ind w:firstLine="720"/>
        <w:rPr>
          <w:rFonts w:ascii="Times New Roman" w:hAnsi="Times New Roman" w:cs="Times New Roman"/>
          <w:sz w:val="24"/>
          <w:szCs w:val="24"/>
        </w:rPr>
      </w:pPr>
      <w:r w:rsidRPr="00F24F6E">
        <w:rPr>
          <w:rFonts w:ascii="Times New Roman" w:hAnsi="Times New Roman" w:cs="Times New Roman"/>
          <w:sz w:val="24"/>
          <w:szCs w:val="24"/>
        </w:rPr>
        <w:tab/>
        <w:t>City Clerk</w:t>
      </w:r>
    </w:p>
    <w:p w14:paraId="091397C5" w14:textId="77777777" w:rsidR="00F24F6E" w:rsidRPr="00F24F6E" w:rsidRDefault="00F24F6E">
      <w:pPr>
        <w:rPr>
          <w:rFonts w:ascii="Times New Roman" w:hAnsi="Times New Roman" w:cs="Times New Roman"/>
        </w:rPr>
      </w:pPr>
    </w:p>
    <w:sectPr w:rsidR="00F24F6E" w:rsidRPr="00F24F6E" w:rsidSect="00DA779C">
      <w:pgSz w:w="12240" w:h="15840"/>
      <w:pgMar w:top="720" w:right="1440" w:bottom="720" w:left="144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6E"/>
    <w:rsid w:val="00317828"/>
    <w:rsid w:val="004C53DB"/>
    <w:rsid w:val="00D039A6"/>
    <w:rsid w:val="00D24ED1"/>
    <w:rsid w:val="00DA779C"/>
    <w:rsid w:val="00F24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09CB"/>
  <w15:chartTrackingRefBased/>
  <w15:docId w15:val="{4C2E4F6D-0720-4CC2-AE5F-D0AC2191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F6E"/>
    <w:pPr>
      <w:widowControl w:val="0"/>
      <w:autoSpaceDE w:val="0"/>
      <w:autoSpaceDN w:val="0"/>
      <w:adjustRightInd w:val="0"/>
      <w:spacing w:after="0" w:line="240" w:lineRule="auto"/>
    </w:pPr>
    <w:rPr>
      <w:rFonts w:ascii="Arial" w:eastAsia="Times New Roman" w:hAnsi="Arial" w:cs="Arial"/>
      <w:kern w:val="0"/>
      <w:sz w:val="20"/>
      <w:szCs w:val="20"/>
      <w14:ligatures w14:val="none"/>
    </w:rPr>
  </w:style>
  <w:style w:type="paragraph" w:styleId="Heading1">
    <w:name w:val="heading 1"/>
    <w:basedOn w:val="Normal"/>
    <w:next w:val="Normal"/>
    <w:link w:val="Heading1Char"/>
    <w:uiPriority w:val="9"/>
    <w:qFormat/>
    <w:rsid w:val="00F24F6E"/>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4F6E"/>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4F6E"/>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4F6E"/>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24F6E"/>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24F6E"/>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24F6E"/>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24F6E"/>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24F6E"/>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F6E"/>
    <w:rPr>
      <w:rFonts w:eastAsiaTheme="majorEastAsia" w:cstheme="majorBidi"/>
      <w:color w:val="272727" w:themeColor="text1" w:themeTint="D8"/>
    </w:rPr>
  </w:style>
  <w:style w:type="paragraph" w:styleId="Title">
    <w:name w:val="Title"/>
    <w:basedOn w:val="Normal"/>
    <w:next w:val="Normal"/>
    <w:link w:val="TitleChar"/>
    <w:uiPriority w:val="10"/>
    <w:qFormat/>
    <w:rsid w:val="00F24F6E"/>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4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F6E"/>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4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F6E"/>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24F6E"/>
    <w:rPr>
      <w:i/>
      <w:iCs/>
      <w:color w:val="404040" w:themeColor="text1" w:themeTint="BF"/>
    </w:rPr>
  </w:style>
  <w:style w:type="paragraph" w:styleId="ListParagraph">
    <w:name w:val="List Paragraph"/>
    <w:basedOn w:val="Normal"/>
    <w:uiPriority w:val="34"/>
    <w:qFormat/>
    <w:rsid w:val="00F24F6E"/>
    <w:pPr>
      <w:widowControl/>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24F6E"/>
    <w:rPr>
      <w:i/>
      <w:iCs/>
      <w:color w:val="0F4761" w:themeColor="accent1" w:themeShade="BF"/>
    </w:rPr>
  </w:style>
  <w:style w:type="paragraph" w:styleId="IntenseQuote">
    <w:name w:val="Intense Quote"/>
    <w:basedOn w:val="Normal"/>
    <w:next w:val="Normal"/>
    <w:link w:val="IntenseQuoteChar"/>
    <w:uiPriority w:val="30"/>
    <w:qFormat/>
    <w:rsid w:val="00F24F6E"/>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24F6E"/>
    <w:rPr>
      <w:i/>
      <w:iCs/>
      <w:color w:val="0F4761" w:themeColor="accent1" w:themeShade="BF"/>
    </w:rPr>
  </w:style>
  <w:style w:type="character" w:styleId="IntenseReference">
    <w:name w:val="Intense Reference"/>
    <w:basedOn w:val="DefaultParagraphFont"/>
    <w:uiPriority w:val="32"/>
    <w:qFormat/>
    <w:rsid w:val="00F24F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2</cp:revision>
  <cp:lastPrinted>2026-04-17T15:09:00Z</cp:lastPrinted>
  <dcterms:created xsi:type="dcterms:W3CDTF">2026-04-14T14:04:00Z</dcterms:created>
  <dcterms:modified xsi:type="dcterms:W3CDTF">2026-04-17T15:28:00Z</dcterms:modified>
</cp:coreProperties>
</file>